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6B6E6" w14:textId="3C05E38E" w:rsidR="0000007B" w:rsidRPr="00DA218E" w:rsidRDefault="0000007B" w:rsidP="0000007B">
      <w:pPr>
        <w:tabs>
          <w:tab w:val="left" w:pos="426"/>
          <w:tab w:val="left" w:pos="861"/>
        </w:tabs>
        <w:jc w:val="both"/>
        <w:rPr>
          <w:b/>
          <w:bCs/>
        </w:rPr>
      </w:pPr>
      <w:r w:rsidRPr="00DA218E">
        <w:rPr>
          <w:b/>
          <w:bCs/>
        </w:rPr>
        <w:t>0</w:t>
      </w:r>
      <w:r>
        <w:rPr>
          <w:b/>
          <w:bCs/>
        </w:rPr>
        <w:t>3</w:t>
      </w:r>
      <w:r w:rsidRPr="00DA218E">
        <w:rPr>
          <w:b/>
          <w:bCs/>
        </w:rPr>
        <w:t>.12.2020</w:t>
      </w:r>
    </w:p>
    <w:p w14:paraId="74235970" w14:textId="77777777" w:rsidR="0000007B" w:rsidRPr="00DA218E" w:rsidRDefault="0000007B" w:rsidP="0000007B">
      <w:pPr>
        <w:tabs>
          <w:tab w:val="left" w:pos="426"/>
          <w:tab w:val="left" w:pos="861"/>
        </w:tabs>
        <w:jc w:val="both"/>
        <w:rPr>
          <w:b/>
          <w:bCs/>
        </w:rPr>
      </w:pPr>
      <w:r w:rsidRPr="00DA218E">
        <w:rPr>
          <w:b/>
          <w:bCs/>
        </w:rPr>
        <w:t>Задание:</w:t>
      </w:r>
      <w:proofErr w:type="gramStart"/>
      <w:r w:rsidRPr="00DA218E">
        <w:rPr>
          <w:b/>
          <w:bCs/>
        </w:rPr>
        <w:t>1.Написать</w:t>
      </w:r>
      <w:proofErr w:type="gramEnd"/>
      <w:r w:rsidRPr="00DA218E">
        <w:rPr>
          <w:b/>
          <w:bCs/>
        </w:rPr>
        <w:t xml:space="preserve"> реферат по одной из предложенных тем(3-5 страниц)</w:t>
      </w:r>
    </w:p>
    <w:p w14:paraId="0B2B0D42" w14:textId="77777777" w:rsidR="0000007B" w:rsidRDefault="0000007B" w:rsidP="0000007B">
      <w:pPr>
        <w:tabs>
          <w:tab w:val="left" w:pos="426"/>
          <w:tab w:val="left" w:pos="861"/>
        </w:tabs>
        <w:jc w:val="both"/>
      </w:pPr>
    </w:p>
    <w:p w14:paraId="0DA8624A" w14:textId="77777777" w:rsidR="0000007B" w:rsidRDefault="0000007B" w:rsidP="0000007B">
      <w:pPr>
        <w:tabs>
          <w:tab w:val="left" w:pos="426"/>
          <w:tab w:val="left" w:pos="861"/>
        </w:tabs>
        <w:jc w:val="both"/>
      </w:pPr>
    </w:p>
    <w:p w14:paraId="0FCF6509" w14:textId="77777777" w:rsidR="0000007B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Роль обучения и</w:t>
      </w:r>
      <w:r>
        <w:t xml:space="preserve"> воспитания в развитии личности</w:t>
      </w:r>
    </w:p>
    <w:p w14:paraId="2263CDEF" w14:textId="77777777" w:rsidR="0000007B" w:rsidRPr="00555E6A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555E6A">
        <w:t>Личностно-ориентированный подход в обучении как средство образования.</w:t>
      </w:r>
    </w:p>
    <w:p w14:paraId="69DFFE1F" w14:textId="77777777" w:rsidR="0000007B" w:rsidRPr="00050DAF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Ребенок как субъект и объект педагогического процесса.</w:t>
      </w:r>
    </w:p>
    <w:p w14:paraId="5124E339" w14:textId="77777777" w:rsidR="0000007B" w:rsidRPr="00050DAF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Взаимодействие педагога и воспитанника как основа педагогического процесса.</w:t>
      </w:r>
    </w:p>
    <w:p w14:paraId="0F2DD422" w14:textId="77777777" w:rsidR="0000007B" w:rsidRPr="00050DAF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Воспитывающая среда: понятие, сущность, проблемы.</w:t>
      </w:r>
    </w:p>
    <w:p w14:paraId="6C2FC855" w14:textId="77777777" w:rsidR="0000007B" w:rsidRPr="00050DAF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Компьютеризация и Интернет как позитивные средства воспитания.</w:t>
      </w:r>
    </w:p>
    <w:p w14:paraId="002556A0" w14:textId="77777777" w:rsidR="0000007B" w:rsidRPr="00050DAF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Социокультурная среда как фактор воспитания.</w:t>
      </w:r>
    </w:p>
    <w:p w14:paraId="3378E169" w14:textId="77777777" w:rsidR="0000007B" w:rsidRPr="00050DAF" w:rsidRDefault="0000007B" w:rsidP="0000007B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  <w:rPr>
          <w:color w:val="000000"/>
          <w:shd w:val="clear" w:color="auto" w:fill="FFFFFF"/>
        </w:rPr>
      </w:pPr>
      <w:r w:rsidRPr="00050DAF">
        <w:t xml:space="preserve"> Современные реалии детства и воспитание детей в семье </w:t>
      </w:r>
    </w:p>
    <w:p w14:paraId="3F6C5635" w14:textId="77777777" w:rsidR="0000007B" w:rsidRDefault="0000007B" w:rsidP="0000007B"/>
    <w:p w14:paraId="73D99C56" w14:textId="77777777" w:rsidR="008A5716" w:rsidRDefault="008A5716"/>
    <w:sectPr w:rsidR="008A5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D7B53"/>
    <w:multiLevelType w:val="hybridMultilevel"/>
    <w:tmpl w:val="9AAA1C00"/>
    <w:lvl w:ilvl="0" w:tplc="FB6E4D0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A9"/>
    <w:rsid w:val="0000007B"/>
    <w:rsid w:val="004E4AA9"/>
    <w:rsid w:val="008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1A76"/>
  <w15:chartTrackingRefBased/>
  <w15:docId w15:val="{473E22CA-AD3C-4B02-97BF-0829E9DC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2020-12-03T09:17:00Z</dcterms:created>
  <dcterms:modified xsi:type="dcterms:W3CDTF">2020-12-03T09:17:00Z</dcterms:modified>
</cp:coreProperties>
</file>